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0E74" w14:textId="290541A6" w:rsidR="00101BD6" w:rsidRDefault="003A5DE4">
      <w:pPr>
        <w:rPr>
          <w:rFonts w:ascii="Times New Roman" w:hAnsi="Times New Roman" w:cs="Times New Roman"/>
          <w:sz w:val="24"/>
          <w:szCs w:val="24"/>
        </w:rPr>
      </w:pPr>
      <w:r w:rsidRPr="003A5D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Предложение по корректировке проекта закона «О ВНС».</w:t>
      </w:r>
      <w:r w:rsidRPr="003A5DE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3A5DE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3A5D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Статья 3.</w:t>
      </w:r>
      <w:r w:rsidRPr="003A5D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5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Исключить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пункты:</w:t>
      </w:r>
      <w:r w:rsidRPr="003A5D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232A">
        <w:rPr>
          <w:rFonts w:ascii="Times New Roman" w:hAnsi="Times New Roman" w:cs="Times New Roman"/>
          <w:b/>
          <w:bCs/>
          <w:color w:val="000000"/>
          <w:sz w:val="24"/>
          <w:szCs w:val="24"/>
          <w:highlight w:val="red"/>
        </w:rPr>
        <w:t>- преемственности государственной политики</w:t>
      </w:r>
      <w:r w:rsidRPr="003A5DE4">
        <w:rPr>
          <w:rFonts w:ascii="Times New Roman" w:hAnsi="Times New Roman" w:cs="Times New Roman"/>
          <w:color w:val="000000"/>
          <w:sz w:val="24"/>
          <w:szCs w:val="24"/>
        </w:rPr>
        <w:t> (если допустить что текущая государственная политика в корне ошибочная, что тогда?) </w:t>
      </w:r>
      <w:r w:rsidRPr="003A5D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232A">
        <w:rPr>
          <w:rFonts w:ascii="Times New Roman" w:hAnsi="Times New Roman" w:cs="Times New Roman"/>
          <w:b/>
          <w:bCs/>
          <w:color w:val="000000"/>
          <w:sz w:val="24"/>
          <w:szCs w:val="24"/>
          <w:highlight w:val="red"/>
        </w:rPr>
        <w:t>- социальной справедливости</w:t>
      </w:r>
      <w:r w:rsidRPr="003A5DE4">
        <w:rPr>
          <w:rFonts w:ascii="Times New Roman" w:hAnsi="Times New Roman" w:cs="Times New Roman"/>
          <w:color w:val="000000"/>
          <w:sz w:val="24"/>
          <w:szCs w:val="24"/>
        </w:rPr>
        <w:t xml:space="preserve"> (справедливость - </w:t>
      </w:r>
      <w:r w:rsidRPr="003A5DE4">
        <w:rPr>
          <w:rFonts w:ascii="Times New Roman" w:hAnsi="Times New Roman" w:cs="Times New Roman"/>
          <w:color w:val="000000"/>
          <w:sz w:val="24"/>
          <w:szCs w:val="24"/>
        </w:rPr>
        <w:t>философская категория,</w:t>
      </w:r>
      <w:r w:rsidRPr="003A5DE4">
        <w:rPr>
          <w:rFonts w:ascii="Times New Roman" w:hAnsi="Times New Roman" w:cs="Times New Roman"/>
          <w:color w:val="000000"/>
          <w:sz w:val="24"/>
          <w:szCs w:val="24"/>
        </w:rPr>
        <w:t xml:space="preserve"> у которой не менее 3-х трактовок).</w:t>
      </w:r>
      <w:r w:rsidRPr="003A5D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232A">
        <w:rPr>
          <w:rFonts w:ascii="Times New Roman" w:hAnsi="Times New Roman" w:cs="Times New Roman"/>
          <w:b/>
          <w:bCs/>
          <w:color w:val="000000"/>
          <w:sz w:val="24"/>
          <w:szCs w:val="24"/>
          <w:highlight w:val="red"/>
        </w:rPr>
        <w:t>- взаимодействия с государственными органами, органами местного управления и самоуправления, гражданским обществом</w:t>
      </w:r>
      <w:r w:rsidRPr="003A5DE4">
        <w:rPr>
          <w:rFonts w:ascii="Times New Roman" w:hAnsi="Times New Roman" w:cs="Times New Roman"/>
          <w:color w:val="000000"/>
          <w:sz w:val="24"/>
          <w:szCs w:val="24"/>
        </w:rPr>
        <w:t> (а взаимодействие с другими элементами и частями общества? Партии, профсоюзы, общественные движения и т.д.</w:t>
      </w:r>
      <w:r w:rsidRPr="003A5DE4">
        <w:rPr>
          <w:rFonts w:ascii="Times New Roman" w:hAnsi="Times New Roman" w:cs="Times New Roman"/>
          <w:color w:val="000000"/>
          <w:sz w:val="24"/>
          <w:szCs w:val="24"/>
        </w:rPr>
        <w:t xml:space="preserve"> ВНС должно со всеми взаимодействовать по определению.</w:t>
      </w:r>
      <w:r w:rsidRPr="003A5DE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A5D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5D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5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Добавить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пункты:</w:t>
      </w:r>
      <w:r w:rsidRPr="003A5D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B232A">
        <w:rPr>
          <w:rFonts w:ascii="Times New Roman" w:hAnsi="Times New Roman" w:cs="Times New Roman"/>
          <w:b/>
          <w:bCs/>
          <w:color w:val="000000"/>
          <w:sz w:val="24"/>
          <w:szCs w:val="24"/>
          <w:highlight w:val="green"/>
        </w:rPr>
        <w:t>- равноправия</w:t>
      </w:r>
      <w:r w:rsidRPr="004B232A">
        <w:rPr>
          <w:rFonts w:ascii="Times New Roman" w:hAnsi="Times New Roman" w:cs="Times New Roman"/>
          <w:color w:val="000000"/>
          <w:sz w:val="24"/>
          <w:szCs w:val="24"/>
          <w:highlight w:val="green"/>
        </w:rPr>
        <w:br/>
      </w:r>
      <w:r w:rsidRPr="004B232A">
        <w:rPr>
          <w:rFonts w:ascii="Times New Roman" w:hAnsi="Times New Roman" w:cs="Times New Roman"/>
          <w:b/>
          <w:bCs/>
          <w:color w:val="000000"/>
          <w:sz w:val="24"/>
          <w:szCs w:val="24"/>
          <w:highlight w:val="green"/>
        </w:rPr>
        <w:t>- открытости</w:t>
      </w:r>
      <w:r w:rsidRPr="004B232A">
        <w:rPr>
          <w:rFonts w:ascii="Times New Roman" w:hAnsi="Times New Roman" w:cs="Times New Roman"/>
          <w:color w:val="000000"/>
          <w:sz w:val="24"/>
          <w:szCs w:val="24"/>
          <w:highlight w:val="green"/>
        </w:rPr>
        <w:br/>
      </w:r>
      <w:r w:rsidRPr="004B232A">
        <w:rPr>
          <w:rFonts w:ascii="Times New Roman" w:hAnsi="Times New Roman" w:cs="Times New Roman"/>
          <w:b/>
          <w:bCs/>
          <w:color w:val="000000"/>
          <w:sz w:val="24"/>
          <w:szCs w:val="24"/>
          <w:highlight w:val="green"/>
        </w:rPr>
        <w:t>- прозрачности</w:t>
      </w:r>
      <w:r w:rsidRPr="003A5DE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6A47E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6A47EA" w:rsidRPr="003A5D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Статья </w:t>
      </w:r>
      <w:r w:rsidR="006A47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="006A47EA" w:rsidRPr="003A5D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7F7FD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7F7FDF" w:rsidRPr="00B952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Мотивиров</w:t>
      </w:r>
      <w:r w:rsidR="000574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очная часть</w:t>
      </w:r>
      <w:r w:rsidR="007F7FDF" w:rsidRPr="00B952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7F7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7FDF" w:rsidRPr="007F7FDF">
        <w:rPr>
          <w:rFonts w:ascii="Times New Roman" w:hAnsi="Times New Roman" w:cs="Times New Roman"/>
          <w:color w:val="000000"/>
          <w:sz w:val="24"/>
          <w:szCs w:val="24"/>
        </w:rPr>
        <w:t>Представители гражданского общества – это прежде всего</w:t>
      </w:r>
      <w:r w:rsidR="007F7FDF">
        <w:rPr>
          <w:rFonts w:ascii="Times New Roman" w:hAnsi="Times New Roman" w:cs="Times New Roman"/>
          <w:color w:val="000000"/>
          <w:sz w:val="24"/>
          <w:szCs w:val="24"/>
        </w:rPr>
        <w:t xml:space="preserve"> активные </w:t>
      </w:r>
      <w:r w:rsidR="007F7FDF" w:rsidRPr="007F7FDF">
        <w:rPr>
          <w:rFonts w:ascii="Times New Roman" w:hAnsi="Times New Roman" w:cs="Times New Roman"/>
          <w:color w:val="000000"/>
          <w:sz w:val="24"/>
          <w:szCs w:val="24"/>
        </w:rPr>
        <w:t xml:space="preserve"> граждане</w:t>
      </w:r>
      <w:r w:rsidR="007F7FDF">
        <w:rPr>
          <w:rFonts w:ascii="Times New Roman" w:hAnsi="Times New Roman" w:cs="Times New Roman"/>
          <w:color w:val="000000"/>
          <w:sz w:val="24"/>
          <w:szCs w:val="24"/>
        </w:rPr>
        <w:t>, которые борются за улучшени</w:t>
      </w:r>
      <w:r w:rsidR="00B9525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4B232A">
        <w:rPr>
          <w:rFonts w:ascii="Times New Roman" w:hAnsi="Times New Roman" w:cs="Times New Roman"/>
          <w:color w:val="000000"/>
          <w:sz w:val="24"/>
          <w:szCs w:val="24"/>
        </w:rPr>
        <w:t xml:space="preserve"> частных, отраслевых и</w:t>
      </w:r>
      <w:r w:rsidR="007F7FDF">
        <w:rPr>
          <w:rFonts w:ascii="Times New Roman" w:hAnsi="Times New Roman" w:cs="Times New Roman"/>
          <w:color w:val="000000"/>
          <w:sz w:val="24"/>
          <w:szCs w:val="24"/>
        </w:rPr>
        <w:t xml:space="preserve"> регион</w:t>
      </w:r>
      <w:r w:rsidR="004B232A">
        <w:rPr>
          <w:rFonts w:ascii="Times New Roman" w:hAnsi="Times New Roman" w:cs="Times New Roman"/>
          <w:color w:val="000000"/>
          <w:sz w:val="24"/>
          <w:szCs w:val="24"/>
        </w:rPr>
        <w:t>альных интересов</w:t>
      </w:r>
      <w:r w:rsidR="007F7FD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F7FDF">
        <w:rPr>
          <w:rFonts w:ascii="Times New Roman" w:hAnsi="Times New Roman" w:cs="Times New Roman"/>
          <w:color w:val="000000"/>
          <w:sz w:val="24"/>
          <w:szCs w:val="24"/>
        </w:rPr>
        <w:br/>
        <w:t>В настоящее время отсутствует</w:t>
      </w:r>
      <w:r w:rsidR="00B9525B">
        <w:rPr>
          <w:rFonts w:ascii="Times New Roman" w:hAnsi="Times New Roman" w:cs="Times New Roman"/>
          <w:color w:val="000000"/>
          <w:sz w:val="24"/>
          <w:szCs w:val="24"/>
        </w:rPr>
        <w:t xml:space="preserve"> в ИК,</w:t>
      </w:r>
      <w:r w:rsidR="007F7FDF">
        <w:rPr>
          <w:rFonts w:ascii="Times New Roman" w:hAnsi="Times New Roman" w:cs="Times New Roman"/>
          <w:color w:val="000000"/>
          <w:sz w:val="24"/>
          <w:szCs w:val="24"/>
        </w:rPr>
        <w:t xml:space="preserve"> порядок избрания</w:t>
      </w:r>
      <w:r w:rsidR="00B9525B">
        <w:rPr>
          <w:rFonts w:ascii="Times New Roman" w:hAnsi="Times New Roman" w:cs="Times New Roman"/>
          <w:color w:val="000000"/>
          <w:sz w:val="24"/>
          <w:szCs w:val="24"/>
        </w:rPr>
        <w:t xml:space="preserve"> членов ГО</w:t>
      </w:r>
      <w:r w:rsidR="007F7FDF">
        <w:rPr>
          <w:rFonts w:ascii="Times New Roman" w:hAnsi="Times New Roman" w:cs="Times New Roman"/>
          <w:color w:val="000000"/>
          <w:sz w:val="24"/>
          <w:szCs w:val="24"/>
        </w:rPr>
        <w:t xml:space="preserve"> и отсутствует закон «О гражданском обществе», поэтому ссылаться на то что отсутствует</w:t>
      </w:r>
      <w:r w:rsidR="00B9525B">
        <w:rPr>
          <w:rFonts w:ascii="Times New Roman" w:hAnsi="Times New Roman" w:cs="Times New Roman"/>
          <w:color w:val="000000"/>
          <w:sz w:val="24"/>
          <w:szCs w:val="24"/>
        </w:rPr>
        <w:t xml:space="preserve"> – это ошибка регламентирования.</w:t>
      </w:r>
      <w:r w:rsidR="00B9525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47E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B9525B">
        <w:rPr>
          <w:rFonts w:ascii="Times New Roman" w:hAnsi="Times New Roman" w:cs="Times New Roman"/>
          <w:color w:val="000000"/>
          <w:sz w:val="24"/>
          <w:szCs w:val="24"/>
        </w:rPr>
        <w:t>Предлагаю и</w:t>
      </w:r>
      <w:r w:rsidR="006A47EA">
        <w:rPr>
          <w:rFonts w:ascii="Times New Roman" w:hAnsi="Times New Roman" w:cs="Times New Roman"/>
          <w:color w:val="000000"/>
          <w:sz w:val="24"/>
          <w:szCs w:val="24"/>
        </w:rPr>
        <w:t>зложить в следующей редакции:</w:t>
      </w:r>
      <w:r w:rsidR="007F7FD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F7FDF" w:rsidRPr="004B232A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«Делегаты Всебелорусского народного собрания от гражданского общества, выражают частные интересы граждан в различных сферах общественной жизни.</w:t>
      </w:r>
      <w:r w:rsidR="007F7FDF" w:rsidRPr="004B232A">
        <w:rPr>
          <w:rFonts w:ascii="Times New Roman" w:hAnsi="Times New Roman" w:cs="Times New Roman"/>
          <w:color w:val="000000"/>
          <w:sz w:val="24"/>
          <w:szCs w:val="24"/>
          <w:highlight w:val="green"/>
        </w:rPr>
        <w:br/>
        <w:t>Делегаты</w:t>
      </w:r>
      <w:r w:rsidR="00B9525B" w:rsidRPr="004B232A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Всебелорусского народного собрания от гражданского общества избираются в единый день голосования.</w:t>
      </w:r>
      <w:r w:rsidR="00B9525B" w:rsidRPr="004B232A">
        <w:rPr>
          <w:rFonts w:ascii="Times New Roman" w:hAnsi="Times New Roman" w:cs="Times New Roman"/>
          <w:color w:val="000000"/>
          <w:sz w:val="24"/>
          <w:szCs w:val="24"/>
          <w:highlight w:val="green"/>
        </w:rPr>
        <w:br/>
        <w:t>Предельная численность делегатов Всебелорусского народного собрания составляет 400 человек.</w:t>
      </w:r>
      <w:r w:rsidR="00B9525B" w:rsidRPr="004B232A">
        <w:rPr>
          <w:rFonts w:ascii="Times New Roman" w:hAnsi="Times New Roman" w:cs="Times New Roman"/>
          <w:color w:val="000000"/>
          <w:sz w:val="24"/>
          <w:szCs w:val="24"/>
          <w:highlight w:val="green"/>
        </w:rPr>
        <w:br/>
        <w:t>При избрании делегатов от представителей гражданского общества приоритет имеет следующий порядок:</w:t>
      </w:r>
      <w:r w:rsidR="00B9525B" w:rsidRPr="004B232A">
        <w:rPr>
          <w:rFonts w:ascii="Times New Roman" w:hAnsi="Times New Roman" w:cs="Times New Roman"/>
          <w:color w:val="000000"/>
          <w:sz w:val="24"/>
          <w:szCs w:val="24"/>
          <w:highlight w:val="green"/>
        </w:rPr>
        <w:br/>
        <w:t>- представитель от района. Всебелорусское народное собрание стремится иметь представителей</w:t>
      </w:r>
      <w:r w:rsidR="00300538" w:rsidRPr="004B232A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гражданского общества</w:t>
      </w:r>
      <w:r w:rsidR="00B9525B" w:rsidRPr="004B232A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от всех районов Республики Беларусь; </w:t>
      </w:r>
      <w:r w:rsidR="00B9525B" w:rsidRPr="004B232A">
        <w:rPr>
          <w:rFonts w:ascii="Times New Roman" w:hAnsi="Times New Roman" w:cs="Times New Roman"/>
          <w:color w:val="000000"/>
          <w:sz w:val="24"/>
          <w:szCs w:val="24"/>
          <w:highlight w:val="green"/>
        </w:rPr>
        <w:br/>
        <w:t xml:space="preserve">- простое большинство </w:t>
      </w:r>
      <w:r w:rsidR="00300538" w:rsidRPr="004B232A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голосов избирателей</w:t>
      </w:r>
      <w:r w:rsidR="00B9525B" w:rsidRPr="004B232A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.</w:t>
      </w:r>
      <w:r w:rsidR="00300538" w:rsidRPr="004B232A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Вторые и последующие делегаты Всебелорусского народного собрания от районов, избираются по принципу простого большинства голосов избирателей, при этом территориальный принцип сохраняется.</w:t>
      </w:r>
      <w:r w:rsidR="006A47E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30053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4B23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Мотивировочная часть: </w:t>
      </w:r>
      <w:r w:rsidR="004B232A" w:rsidRPr="004B23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избрание представителей гражданского общества в единый день голосования, позволит привлечь к работе ВНС региональных активистов, знающих проблемы регионов, не аффилированных, и не зависимых от власти. Что позволит реально обсуждать и решать проблемы регионов.</w:t>
      </w:r>
      <w:r w:rsidR="004B232A" w:rsidRPr="004B232A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 xml:space="preserve">Избрание должно в первую очередь быть по районному принципу, чтобы каждый район имел своего представителя. Вторых и последующих представителей гражданского </w:t>
      </w:r>
      <w:r w:rsidR="004B232A" w:rsidRPr="004B232A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общества имеет смысл выбирать по принципу простого большинства, но с сохранением территориального принципа.</w:t>
      </w:r>
      <w:r w:rsidR="004B232A" w:rsidRPr="004B232A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Т.е. изначально выбирается вторые представители из каждого района, потом третьи от каждого района и т.д.</w:t>
      </w:r>
      <w:r w:rsidR="004B232A" w:rsidRPr="004B232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="004B232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4B232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4B23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A47E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6A47EA" w:rsidRPr="003A5D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Статья </w:t>
      </w:r>
      <w:r w:rsidR="000574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12</w:t>
      </w:r>
      <w:r w:rsidR="006A47EA" w:rsidRPr="003A5D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0574E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0574E0" w:rsidRPr="000574E0">
        <w:rPr>
          <w:rFonts w:ascii="Times New Roman" w:hAnsi="Times New Roman" w:cs="Times New Roman"/>
          <w:sz w:val="24"/>
          <w:szCs w:val="24"/>
        </w:rPr>
        <w:t>Всебелорусское народное собрание принимает решения об утверждении основных направлений внутренней и внешней политики, военной доктрины, концепции национальной безопасности, утверждении программы социально-экономического развития Республики Беларусь. Проект соответствующего решения вносится на рассмотрение Всебелорусского народного собрания Президентом Республики Беларусь</w:t>
      </w:r>
      <w:r w:rsidR="000574E0">
        <w:rPr>
          <w:rFonts w:ascii="Times New Roman" w:hAnsi="Times New Roman" w:cs="Times New Roman"/>
          <w:sz w:val="24"/>
          <w:szCs w:val="24"/>
        </w:rPr>
        <w:t>,</w:t>
      </w:r>
      <w:r w:rsidR="000574E0" w:rsidRPr="000574E0">
        <w:rPr>
          <w:rFonts w:ascii="Times New Roman" w:hAnsi="Times New Roman" w:cs="Times New Roman"/>
          <w:sz w:val="24"/>
          <w:szCs w:val="24"/>
        </w:rPr>
        <w:t xml:space="preserve"> </w:t>
      </w:r>
      <w:r w:rsidR="000574E0" w:rsidRPr="000574E0">
        <w:rPr>
          <w:rFonts w:ascii="Times New Roman" w:hAnsi="Times New Roman" w:cs="Times New Roman"/>
          <w:strike/>
          <w:sz w:val="24"/>
          <w:szCs w:val="24"/>
          <w:highlight w:val="red"/>
        </w:rPr>
        <w:t>или</w:t>
      </w:r>
      <w:r w:rsidR="000574E0" w:rsidRPr="000574E0">
        <w:rPr>
          <w:rFonts w:ascii="Times New Roman" w:hAnsi="Times New Roman" w:cs="Times New Roman"/>
          <w:sz w:val="24"/>
          <w:szCs w:val="24"/>
        </w:rPr>
        <w:t xml:space="preserve"> </w:t>
      </w:r>
      <w:r w:rsidR="000574E0" w:rsidRPr="000574E0">
        <w:rPr>
          <w:rFonts w:ascii="Times New Roman" w:hAnsi="Times New Roman" w:cs="Times New Roman"/>
          <w:sz w:val="24"/>
          <w:szCs w:val="24"/>
        </w:rPr>
        <w:t xml:space="preserve"> </w:t>
      </w:r>
      <w:r w:rsidR="000574E0" w:rsidRPr="000574E0">
        <w:rPr>
          <w:rFonts w:ascii="Times New Roman" w:hAnsi="Times New Roman" w:cs="Times New Roman"/>
          <w:sz w:val="24"/>
          <w:szCs w:val="24"/>
          <w:highlight w:val="green"/>
        </w:rPr>
        <w:t>либо</w:t>
      </w:r>
      <w:r w:rsidR="000574E0" w:rsidRPr="000574E0">
        <w:rPr>
          <w:rFonts w:ascii="Times New Roman" w:hAnsi="Times New Roman" w:cs="Times New Roman"/>
          <w:sz w:val="24"/>
          <w:szCs w:val="24"/>
        </w:rPr>
        <w:t xml:space="preserve"> </w:t>
      </w:r>
      <w:r w:rsidR="000574E0" w:rsidRPr="000574E0">
        <w:rPr>
          <w:rFonts w:ascii="Times New Roman" w:hAnsi="Times New Roman" w:cs="Times New Roman"/>
          <w:sz w:val="24"/>
          <w:szCs w:val="24"/>
        </w:rPr>
        <w:t>Советом Министров Республики Беларусь в соответствии с их полномочиями.</w:t>
      </w:r>
      <w:r w:rsidR="000574E0">
        <w:rPr>
          <w:rFonts w:ascii="Times New Roman" w:hAnsi="Times New Roman" w:cs="Times New Roman"/>
          <w:sz w:val="24"/>
          <w:szCs w:val="24"/>
        </w:rPr>
        <w:br/>
      </w:r>
      <w:r w:rsidR="000574E0" w:rsidRPr="000574E0">
        <w:rPr>
          <w:rFonts w:ascii="Times New Roman" w:hAnsi="Times New Roman" w:cs="Times New Roman"/>
          <w:b/>
          <w:bCs/>
          <w:sz w:val="24"/>
          <w:szCs w:val="24"/>
        </w:rPr>
        <w:t>Мотивировочная часть:</w:t>
      </w:r>
      <w:r w:rsidR="000574E0">
        <w:rPr>
          <w:rFonts w:ascii="Times New Roman" w:hAnsi="Times New Roman" w:cs="Times New Roman"/>
          <w:sz w:val="24"/>
          <w:szCs w:val="24"/>
        </w:rPr>
        <w:t xml:space="preserve"> или, предполагает возможность наличие одновременно двух проектов.</w:t>
      </w:r>
      <w:r w:rsidR="000574E0">
        <w:rPr>
          <w:rFonts w:ascii="Times New Roman" w:hAnsi="Times New Roman" w:cs="Times New Roman"/>
          <w:sz w:val="24"/>
          <w:szCs w:val="24"/>
        </w:rPr>
        <w:br/>
        <w:t>Тут нужен логический квантор: либо</w:t>
      </w:r>
      <w:r w:rsidR="000574E0">
        <w:rPr>
          <w:rFonts w:ascii="Times New Roman" w:hAnsi="Times New Roman" w:cs="Times New Roman"/>
          <w:sz w:val="24"/>
          <w:szCs w:val="24"/>
        </w:rPr>
        <w:br/>
      </w:r>
      <w:r w:rsidR="00370CE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370CE5" w:rsidRPr="00370CE5">
        <w:rPr>
          <w:rFonts w:ascii="Times New Roman" w:hAnsi="Times New Roman" w:cs="Times New Roman"/>
          <w:b/>
          <w:bCs/>
          <w:sz w:val="28"/>
          <w:szCs w:val="28"/>
        </w:rPr>
        <w:t>Статья 15.</w:t>
      </w:r>
      <w:r w:rsidR="00370CE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370CE5">
        <w:rPr>
          <w:rFonts w:ascii="Times New Roman" w:hAnsi="Times New Roman" w:cs="Times New Roman"/>
          <w:color w:val="000000"/>
          <w:sz w:val="24"/>
          <w:szCs w:val="24"/>
        </w:rPr>
        <w:t>Изложить в следующей редакции:</w:t>
      </w:r>
      <w:r w:rsidR="00370CE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70CE5" w:rsidRP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Проект законодательной инициативы должен иметь не менее 100 подписей делегатов Всебелорусского народного собрания и подаётся инициатором инициативы в Президиум Всебелорусского народного собрания.</w:t>
      </w:r>
      <w:r w:rsidR="00370CE5" w:rsidRP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br/>
        <w:t xml:space="preserve">В срок, не позднее трёх месяцев, Президиум Всебелорусского народного собрания организует обсуждение и голосование делегатов Всебелорусского народного собрания </w:t>
      </w:r>
      <w:r w:rsid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с</w:t>
      </w:r>
      <w:r w:rsidR="00370CE5" w:rsidRP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вынесением решения по предложенной инициативе.</w:t>
      </w:r>
      <w:r w:rsidR="00370CE5" w:rsidRP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br/>
        <w:t xml:space="preserve">Законодательная инициатива принимается на всеобщем тайном голосовании делегатов Всебелорусского народного собрания. </w:t>
      </w:r>
      <w:r w:rsidR="00370CE5" w:rsidRP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br/>
        <w:t>Законодательная инициатива считается принятой, если за неё проголосовало более половины зарегистрированных делегатов Всебелорусского народного собрания.</w:t>
      </w:r>
      <w:r w:rsidR="00370CE5" w:rsidRPr="00317E1D">
        <w:rPr>
          <w:rFonts w:ascii="Times New Roman" w:hAnsi="Times New Roman" w:cs="Times New Roman"/>
          <w:b/>
          <w:bCs/>
          <w:color w:val="000000"/>
          <w:sz w:val="24"/>
          <w:szCs w:val="24"/>
          <w:highlight w:val="green"/>
        </w:rPr>
        <w:br/>
      </w:r>
      <w:r w:rsidR="00370CE5" w:rsidRPr="00317E1D">
        <w:rPr>
          <w:rFonts w:ascii="Times New Roman" w:hAnsi="Times New Roman" w:cs="Times New Roman"/>
          <w:sz w:val="24"/>
          <w:szCs w:val="24"/>
          <w:highlight w:val="green"/>
        </w:rPr>
        <w:t>Право законодательной инициативы реализуется Всебелорусским народным собранием посредством внесения в Палату представителей Национального собрания Республики Беларусь проектов законов, в том числе об изменении и (или) дополнении Конституции Республики Беларусь.</w:t>
      </w:r>
      <w:r w:rsidR="00370CE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6A47E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6A47EA" w:rsidRPr="003A5D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Статья </w:t>
      </w:r>
      <w:r w:rsidR="00317E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16</w:t>
      </w:r>
      <w:r w:rsidR="006A47EA" w:rsidRPr="003A5D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317E1D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317E1D">
        <w:rPr>
          <w:rFonts w:ascii="Times New Roman" w:hAnsi="Times New Roman" w:cs="Times New Roman"/>
          <w:color w:val="000000"/>
          <w:sz w:val="24"/>
          <w:szCs w:val="24"/>
        </w:rPr>
        <w:t>Добавить:</w:t>
      </w:r>
      <w:r w:rsidR="00317E1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17E1D" w:rsidRP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Проект </w:t>
      </w:r>
      <w:r w:rsid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референдума</w:t>
      </w:r>
      <w:r w:rsidR="00317E1D" w:rsidRP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должен иметь не менее 100 подписей делегатов Всебелорусского народного собрания и подаётся инициатором инициативы</w:t>
      </w:r>
      <w:r w:rsid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о проведении референдума</w:t>
      </w:r>
      <w:r w:rsidR="00317E1D" w:rsidRP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в Президиум Всебелорусского народного собрания.</w:t>
      </w:r>
      <w:r w:rsidR="00317E1D" w:rsidRP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br/>
        <w:t xml:space="preserve">В срок, не позднее трёх месяцев, Президиум Всебелорусского народного собрания организует обсуждение и голосование делегатов Всебелорусского народного собрания </w:t>
      </w:r>
      <w:r w:rsid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с</w:t>
      </w:r>
      <w:r w:rsidR="00317E1D" w:rsidRP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вынесением решения по предложенной инициативе</w:t>
      </w:r>
      <w:r w:rsid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о проведении референдума</w:t>
      </w:r>
      <w:r w:rsidR="00317E1D" w:rsidRP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.</w:t>
      </w:r>
      <w:r w:rsidR="00317E1D" w:rsidRP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br/>
      </w:r>
      <w:r w:rsid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И</w:t>
      </w:r>
      <w:r w:rsidR="00317E1D" w:rsidRP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нициатива</w:t>
      </w:r>
      <w:r w:rsid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о проведении референдума</w:t>
      </w:r>
      <w:r w:rsidR="00317E1D" w:rsidRP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принимается на всеобщем тайном голосовании делегатов Всебелорусского народного собрания. </w:t>
      </w:r>
      <w:r w:rsidR="00317E1D" w:rsidRP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br/>
      </w:r>
      <w:r w:rsid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И</w:t>
      </w:r>
      <w:r w:rsidR="00317E1D" w:rsidRP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>нициатива</w:t>
      </w:r>
      <w:r w:rsid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о проведении референдума</w:t>
      </w:r>
      <w:r w:rsidR="00317E1D" w:rsidRPr="00317E1D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считается принятой, если за неё проголосовало более половины зарегистрированных делегатов Всебелорусского народного собрания.</w:t>
      </w:r>
      <w:r w:rsidR="00317E1D" w:rsidRPr="00317E1D">
        <w:rPr>
          <w:rFonts w:ascii="Times New Roman" w:hAnsi="Times New Roman" w:cs="Times New Roman"/>
          <w:b/>
          <w:bCs/>
          <w:color w:val="000000"/>
          <w:sz w:val="24"/>
          <w:szCs w:val="24"/>
          <w:highlight w:val="green"/>
        </w:rPr>
        <w:br/>
      </w:r>
      <w:r w:rsidR="00317E1D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="006A47EA" w:rsidRPr="00AE673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6A47EA" w:rsidRPr="00AE67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Статья </w:t>
      </w:r>
      <w:r w:rsidR="00AE67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28</w:t>
      </w:r>
      <w:r w:rsidR="006A47EA" w:rsidRPr="00AE67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3A5DE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AE6730" w:rsidRPr="00AE6730">
        <w:rPr>
          <w:rFonts w:ascii="Times New Roman" w:hAnsi="Times New Roman" w:cs="Times New Roman"/>
          <w:sz w:val="24"/>
          <w:szCs w:val="24"/>
          <w:highlight w:val="red"/>
        </w:rPr>
        <w:t>«….</w:t>
      </w:r>
      <w:r w:rsidR="00AE6730" w:rsidRPr="00AE6730">
        <w:rPr>
          <w:rFonts w:ascii="Times New Roman" w:hAnsi="Times New Roman" w:cs="Times New Roman"/>
          <w:sz w:val="24"/>
          <w:szCs w:val="24"/>
          <w:highlight w:val="red"/>
        </w:rPr>
        <w:t>Решения Всебелорусского народного собрания являются обязательными для исполнения и могут отменять правовые акты, иные решения государственных органов и должностных лиц, противоречащие интересам национальной безопасности, за исключением актов судебных органов.</w:t>
      </w:r>
      <w:r w:rsidR="00AE6730" w:rsidRPr="00AE6730">
        <w:rPr>
          <w:rFonts w:ascii="Times New Roman" w:hAnsi="Times New Roman" w:cs="Times New Roman"/>
          <w:sz w:val="24"/>
          <w:szCs w:val="24"/>
          <w:highlight w:val="red"/>
        </w:rPr>
        <w:t>»</w:t>
      </w:r>
      <w:r w:rsidR="00AE6730">
        <w:rPr>
          <w:rFonts w:ascii="Times New Roman" w:hAnsi="Times New Roman" w:cs="Times New Roman"/>
          <w:sz w:val="24"/>
          <w:szCs w:val="24"/>
        </w:rPr>
        <w:br/>
        <w:t>Реплика: в такой формулировке будут действовать два НПА.</w:t>
      </w:r>
      <w:r w:rsidR="00AE6730">
        <w:rPr>
          <w:rFonts w:ascii="Times New Roman" w:hAnsi="Times New Roman" w:cs="Times New Roman"/>
          <w:sz w:val="24"/>
          <w:szCs w:val="24"/>
        </w:rPr>
        <w:br/>
        <w:t>Представить что будут НПА гос органов противоречащим интересам национальной безопасности сложно. Плюс как это доказать?</w:t>
      </w:r>
      <w:r w:rsidR="0031038E">
        <w:rPr>
          <w:rFonts w:ascii="Times New Roman" w:hAnsi="Times New Roman" w:cs="Times New Roman"/>
          <w:sz w:val="24"/>
          <w:szCs w:val="24"/>
        </w:rPr>
        <w:br/>
        <w:t>Решения Судов, нормы Конституции и т.д. по определению не могут быть отменены решением ВНС.</w:t>
      </w:r>
      <w:r w:rsidR="00AE6730">
        <w:rPr>
          <w:rFonts w:ascii="Times New Roman" w:hAnsi="Times New Roman" w:cs="Times New Roman"/>
          <w:sz w:val="24"/>
          <w:szCs w:val="24"/>
        </w:rPr>
        <w:br/>
        <w:t>Предлагаю:</w:t>
      </w:r>
      <w:r w:rsidR="00AE6730">
        <w:rPr>
          <w:rFonts w:ascii="Times New Roman" w:hAnsi="Times New Roman" w:cs="Times New Roman"/>
          <w:sz w:val="24"/>
          <w:szCs w:val="24"/>
        </w:rPr>
        <w:br/>
      </w:r>
      <w:r w:rsidR="00AE6730" w:rsidRPr="00AE6730">
        <w:rPr>
          <w:rFonts w:ascii="Times New Roman" w:hAnsi="Times New Roman" w:cs="Times New Roman"/>
          <w:sz w:val="24"/>
          <w:szCs w:val="24"/>
          <w:highlight w:val="green"/>
        </w:rPr>
        <w:t>«….Решения Всебелорусского народного собрания являются обязательными для исполнения</w:t>
      </w:r>
      <w:r w:rsidR="00AE6730">
        <w:rPr>
          <w:rFonts w:ascii="Times New Roman" w:hAnsi="Times New Roman" w:cs="Times New Roman"/>
          <w:sz w:val="24"/>
          <w:szCs w:val="24"/>
          <w:highlight w:val="green"/>
        </w:rPr>
        <w:t xml:space="preserve">. </w:t>
      </w:r>
      <w:r w:rsidR="0031038E">
        <w:rPr>
          <w:rFonts w:ascii="Times New Roman" w:hAnsi="Times New Roman" w:cs="Times New Roman"/>
          <w:sz w:val="24"/>
          <w:szCs w:val="24"/>
          <w:highlight w:val="green"/>
        </w:rPr>
        <w:br/>
      </w:r>
      <w:r w:rsidR="00AE6730">
        <w:rPr>
          <w:rFonts w:ascii="Times New Roman" w:hAnsi="Times New Roman" w:cs="Times New Roman"/>
          <w:sz w:val="24"/>
          <w:szCs w:val="24"/>
          <w:highlight w:val="green"/>
        </w:rPr>
        <w:t>При наличии полных или частичных правовых противоречий между решением Всебелорусского народного собрания и решениями государственных органов, приоритет имеют решения Всебелорусского народного собрания.</w:t>
      </w:r>
      <w:r w:rsidR="00AE6730">
        <w:rPr>
          <w:rFonts w:ascii="Times New Roman" w:hAnsi="Times New Roman" w:cs="Times New Roman"/>
          <w:sz w:val="24"/>
          <w:szCs w:val="24"/>
          <w:highlight w:val="green"/>
        </w:rPr>
        <w:br/>
        <w:t>Органы государственной власти</w:t>
      </w:r>
      <w:r w:rsidR="0031038E">
        <w:rPr>
          <w:rFonts w:ascii="Times New Roman" w:hAnsi="Times New Roman" w:cs="Times New Roman"/>
          <w:sz w:val="24"/>
          <w:szCs w:val="24"/>
          <w:highlight w:val="green"/>
        </w:rPr>
        <w:t xml:space="preserve"> решения которых противоречат решению Всебелорусского народного собрания обязаны в срок не позднее 6 месяцев привести свои решения в соответствии с решениями Всебелорусского народного собрания.</w:t>
      </w:r>
      <w:r w:rsidR="00AE6730" w:rsidRPr="00AE6730">
        <w:rPr>
          <w:rFonts w:ascii="Times New Roman" w:hAnsi="Times New Roman" w:cs="Times New Roman"/>
          <w:sz w:val="24"/>
          <w:szCs w:val="24"/>
          <w:highlight w:val="green"/>
        </w:rPr>
        <w:t>»</w:t>
      </w:r>
      <w:r w:rsidR="00AE6730">
        <w:rPr>
          <w:rFonts w:ascii="Times New Roman" w:hAnsi="Times New Roman" w:cs="Times New Roman"/>
          <w:sz w:val="24"/>
          <w:szCs w:val="24"/>
        </w:rPr>
        <w:br/>
      </w:r>
      <w:r w:rsidR="00AE6730">
        <w:rPr>
          <w:rFonts w:ascii="Times New Roman" w:hAnsi="Times New Roman" w:cs="Times New Roman"/>
          <w:sz w:val="24"/>
          <w:szCs w:val="24"/>
        </w:rPr>
        <w:br/>
      </w:r>
      <w:r w:rsidR="0031038E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ДОПОЛНИТЕЛЬНО:</w:t>
      </w:r>
      <w:r w:rsidR="0031038E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Отсутствует порядок и процедура формирования Президиума;</w:t>
      </w:r>
      <w:r w:rsidR="0031038E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D86BE7" w:rsidRPr="00101BD6">
        <w:rPr>
          <w:rFonts w:ascii="Times New Roman" w:hAnsi="Times New Roman" w:cs="Times New Roman"/>
          <w:color w:val="000000"/>
          <w:sz w:val="24"/>
          <w:szCs w:val="24"/>
        </w:rPr>
        <w:t xml:space="preserve">Предлагаю: </w:t>
      </w:r>
      <w:r w:rsidR="00101BD6" w:rsidRPr="00101BD6">
        <w:rPr>
          <w:rFonts w:ascii="Times New Roman" w:hAnsi="Times New Roman" w:cs="Times New Roman"/>
          <w:color w:val="000000"/>
          <w:sz w:val="24"/>
          <w:szCs w:val="24"/>
        </w:rPr>
        <w:t xml:space="preserve">выдвигают свои кандидатуры </w:t>
      </w:r>
      <w:r w:rsidR="00D86BE7" w:rsidRPr="00101BD6">
        <w:rPr>
          <w:rFonts w:ascii="Times New Roman" w:hAnsi="Times New Roman" w:cs="Times New Roman"/>
          <w:color w:val="000000"/>
          <w:sz w:val="24"/>
          <w:szCs w:val="24"/>
        </w:rPr>
        <w:t>все желающие, каждый делегат голосует не более чем за 7 кандидатур</w:t>
      </w:r>
      <w:r w:rsidR="00101BD6" w:rsidRPr="00101BD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01BD6" w:rsidRPr="00101BD6">
        <w:rPr>
          <w:rFonts w:ascii="Times New Roman" w:hAnsi="Times New Roman" w:cs="Times New Roman"/>
          <w:color w:val="000000"/>
          <w:sz w:val="24"/>
          <w:szCs w:val="24"/>
        </w:rPr>
        <w:br/>
        <w:t>Кандидат, набравших наибольшее число голосов объявляется Председателем Президиума ВНС.</w:t>
      </w:r>
      <w:r w:rsidR="00101BD6" w:rsidRPr="00101BD6">
        <w:rPr>
          <w:rFonts w:ascii="Times New Roman" w:hAnsi="Times New Roman" w:cs="Times New Roman"/>
          <w:color w:val="000000"/>
          <w:sz w:val="24"/>
          <w:szCs w:val="24"/>
        </w:rPr>
        <w:br/>
        <w:t>Два кандидата, занявшие второе и третье место по численности голосов, объявляются заместителями Председателя ВСН.</w:t>
      </w:r>
      <w:r w:rsidR="00101BD6" w:rsidRPr="00101BD6">
        <w:rPr>
          <w:rFonts w:ascii="Times New Roman" w:hAnsi="Times New Roman" w:cs="Times New Roman"/>
          <w:color w:val="000000"/>
          <w:sz w:val="24"/>
          <w:szCs w:val="24"/>
        </w:rPr>
        <w:br/>
        <w:t>Остальные 12 – членами Президиума.</w:t>
      </w:r>
    </w:p>
    <w:p w14:paraId="7D01463B" w14:textId="39AC4D81" w:rsidR="003A5DE4" w:rsidRPr="00101BD6" w:rsidRDefault="00101BD6">
      <w:pPr>
        <w:rPr>
          <w:rFonts w:ascii="Times New Roman" w:hAnsi="Times New Roman" w:cs="Times New Roman"/>
          <w:sz w:val="24"/>
          <w:szCs w:val="24"/>
        </w:rPr>
      </w:pPr>
      <w:r w:rsidRPr="00101BD6">
        <w:rPr>
          <w:rFonts w:ascii="Times New Roman" w:hAnsi="Times New Roman" w:cs="Times New Roman"/>
          <w:sz w:val="24"/>
          <w:szCs w:val="24"/>
        </w:rPr>
        <w:t>Член Президиума должен набрать в свою поддержку не менее 100 голосов делегатов ВНС.</w:t>
      </w:r>
    </w:p>
    <w:sectPr w:rsidR="003A5DE4" w:rsidRPr="0010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E2"/>
    <w:rsid w:val="000574E0"/>
    <w:rsid w:val="000E6B8A"/>
    <w:rsid w:val="00101BD6"/>
    <w:rsid w:val="00300538"/>
    <w:rsid w:val="0031038E"/>
    <w:rsid w:val="00317E1D"/>
    <w:rsid w:val="00370CE5"/>
    <w:rsid w:val="003A5DE4"/>
    <w:rsid w:val="004B232A"/>
    <w:rsid w:val="006A47EA"/>
    <w:rsid w:val="007F7FDF"/>
    <w:rsid w:val="00AE6730"/>
    <w:rsid w:val="00B532E2"/>
    <w:rsid w:val="00B9525B"/>
    <w:rsid w:val="00D8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F3CD"/>
  <w15:chartTrackingRefBased/>
  <w15:docId w15:val="{2FC7B364-F06B-4786-9CB8-A0D1DD6E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2022-10-29T18:23:00Z</dcterms:created>
  <dcterms:modified xsi:type="dcterms:W3CDTF">2022-10-29T20:47:00Z</dcterms:modified>
</cp:coreProperties>
</file>